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F4" w:rsidRPr="007E5FAE" w:rsidRDefault="006361F4" w:rsidP="00B21B66">
      <w:pPr>
        <w:pStyle w:val="MSUES"/>
        <w:rPr>
          <w:b/>
          <w:sz w:val="28"/>
          <w:szCs w:val="28"/>
        </w:rPr>
      </w:pPr>
      <w:r w:rsidRPr="007E5FAE">
        <w:rPr>
          <w:b/>
          <w:sz w:val="28"/>
          <w:szCs w:val="28"/>
        </w:rPr>
        <w:t xml:space="preserve">Courses that should have </w:t>
      </w:r>
      <w:r w:rsidR="00BB1B4B">
        <w:rPr>
          <w:b/>
          <w:sz w:val="28"/>
          <w:szCs w:val="28"/>
        </w:rPr>
        <w:t>C</w:t>
      </w:r>
      <w:r w:rsidRPr="007E5FAE">
        <w:rPr>
          <w:b/>
          <w:sz w:val="28"/>
          <w:szCs w:val="28"/>
        </w:rPr>
        <w:t xml:space="preserve">-Designations when offered: </w:t>
      </w:r>
    </w:p>
    <w:p w:rsidR="00E03D7F" w:rsidRDefault="00E03D7F" w:rsidP="00B21B66">
      <w:pPr>
        <w:pStyle w:val="MSUES"/>
        <w:rPr>
          <w:i/>
          <w:sz w:val="20"/>
          <w:szCs w:val="20"/>
        </w:rPr>
      </w:pPr>
    </w:p>
    <w:p w:rsidR="007E5FAE" w:rsidRPr="00AC6C3C" w:rsidRDefault="006361F4" w:rsidP="00B21B66">
      <w:pPr>
        <w:pStyle w:val="MSUES"/>
        <w:rPr>
          <w:i/>
          <w:sz w:val="20"/>
          <w:szCs w:val="20"/>
        </w:rPr>
      </w:pPr>
      <w:r w:rsidRPr="00AC6C3C">
        <w:rPr>
          <w:i/>
          <w:sz w:val="20"/>
          <w:szCs w:val="20"/>
        </w:rPr>
        <w:t>(</w:t>
      </w:r>
      <w:r w:rsidR="007E5FAE" w:rsidRPr="00AC6C3C">
        <w:rPr>
          <w:i/>
          <w:sz w:val="20"/>
          <w:szCs w:val="20"/>
        </w:rPr>
        <w:t xml:space="preserve">Faculty are to contact </w:t>
      </w:r>
      <w:r w:rsidR="00AC6C3C">
        <w:rPr>
          <w:i/>
          <w:sz w:val="20"/>
          <w:szCs w:val="20"/>
        </w:rPr>
        <w:t>C</w:t>
      </w:r>
      <w:r w:rsidR="00E03D7F">
        <w:rPr>
          <w:i/>
          <w:sz w:val="20"/>
          <w:szCs w:val="20"/>
        </w:rPr>
        <w:t>CEL</w:t>
      </w:r>
      <w:r w:rsidR="007E5FAE" w:rsidRPr="00AC6C3C">
        <w:rPr>
          <w:i/>
          <w:sz w:val="20"/>
          <w:szCs w:val="20"/>
        </w:rPr>
        <w:t xml:space="preserve"> if </w:t>
      </w:r>
      <w:r w:rsidR="00BB1B4B">
        <w:rPr>
          <w:i/>
          <w:sz w:val="20"/>
          <w:szCs w:val="20"/>
        </w:rPr>
        <w:t>CEL</w:t>
      </w:r>
      <w:r w:rsidR="00DD7A3B">
        <w:rPr>
          <w:i/>
          <w:sz w:val="20"/>
          <w:szCs w:val="20"/>
        </w:rPr>
        <w:t xml:space="preserve"> </w:t>
      </w:r>
      <w:bookmarkStart w:id="0" w:name="_GoBack"/>
      <w:bookmarkEnd w:id="0"/>
      <w:r w:rsidR="007E5FAE" w:rsidRPr="00AC6C3C">
        <w:rPr>
          <w:i/>
          <w:sz w:val="20"/>
          <w:szCs w:val="20"/>
        </w:rPr>
        <w:t>Designation should be removed; C</w:t>
      </w:r>
      <w:r w:rsidR="00E03D7F">
        <w:rPr>
          <w:i/>
          <w:sz w:val="20"/>
          <w:szCs w:val="20"/>
        </w:rPr>
        <w:t>CEL</w:t>
      </w:r>
      <w:r w:rsidR="007E5FAE" w:rsidRPr="00AC6C3C">
        <w:rPr>
          <w:i/>
          <w:sz w:val="20"/>
          <w:szCs w:val="20"/>
        </w:rPr>
        <w:t xml:space="preserve"> contacts Registrar)</w:t>
      </w:r>
    </w:p>
    <w:p w:rsidR="007E5FAE" w:rsidRDefault="007E5FAE" w:rsidP="00B21B66">
      <w:pPr>
        <w:pStyle w:val="MSUES"/>
        <w:rPr>
          <w:i/>
        </w:rPr>
      </w:pPr>
    </w:p>
    <w:p w:rsidR="006361F4" w:rsidRPr="00661503" w:rsidRDefault="007F01AC" w:rsidP="00B21B66">
      <w:pPr>
        <w:pStyle w:val="MSUES"/>
      </w:pPr>
      <w:r w:rsidRPr="00661503">
        <w:t>HI 3343</w:t>
      </w:r>
      <w:r w:rsidR="00BB1B4B">
        <w:t xml:space="preserve"> - </w:t>
      </w:r>
      <w:r w:rsidRPr="00661503">
        <w:t>Delta History Service and Experiential Spring Break</w:t>
      </w:r>
    </w:p>
    <w:p w:rsidR="005D63AD" w:rsidRPr="00661503" w:rsidRDefault="005D63AD" w:rsidP="00B21B66">
      <w:pPr>
        <w:pStyle w:val="MSUES"/>
      </w:pPr>
    </w:p>
    <w:p w:rsidR="005D63AD" w:rsidRPr="00661503" w:rsidRDefault="005D63AD" w:rsidP="00B21B66">
      <w:pPr>
        <w:pStyle w:val="MSUES"/>
      </w:pPr>
      <w:r w:rsidRPr="00661503">
        <w:t>IE 3123 –</w:t>
      </w:r>
      <w:r w:rsidR="00BB1B4B">
        <w:t xml:space="preserve"> </w:t>
      </w:r>
      <w:r w:rsidRPr="00661503">
        <w:t>Industrial E</w:t>
      </w:r>
      <w:r w:rsidR="005A6EE8" w:rsidRPr="00661503">
        <w:t xml:space="preserve">rgonomics </w:t>
      </w:r>
    </w:p>
    <w:p w:rsidR="005D63AD" w:rsidRPr="00661503" w:rsidRDefault="005D63AD" w:rsidP="00B21B66">
      <w:pPr>
        <w:pStyle w:val="MSUES"/>
      </w:pPr>
    </w:p>
    <w:p w:rsidR="005D63AD" w:rsidRPr="00661503" w:rsidRDefault="005D63AD" w:rsidP="00B21B66">
      <w:pPr>
        <w:pStyle w:val="MSUES"/>
      </w:pPr>
      <w:r w:rsidRPr="00661503">
        <w:t>LA 444</w:t>
      </w:r>
      <w:r w:rsidR="005A6EE8" w:rsidRPr="00661503">
        <w:t>3 –Exterior Design/</w:t>
      </w:r>
      <w:r w:rsidR="00130FC2" w:rsidRPr="00661503">
        <w:t xml:space="preserve"> Build</w:t>
      </w:r>
    </w:p>
    <w:p w:rsidR="005D63AD" w:rsidRPr="00661503" w:rsidRDefault="005D63AD" w:rsidP="00B21B66">
      <w:pPr>
        <w:pStyle w:val="MSUES"/>
      </w:pPr>
    </w:p>
    <w:p w:rsidR="005D63AD" w:rsidRPr="00661503" w:rsidRDefault="005D63AD" w:rsidP="00B21B66">
      <w:pPr>
        <w:pStyle w:val="MSUES"/>
      </w:pPr>
      <w:r w:rsidRPr="00661503">
        <w:t>PS 1113 –</w:t>
      </w:r>
      <w:r w:rsidR="000A71CD">
        <w:t xml:space="preserve"> </w:t>
      </w:r>
      <w:r w:rsidRPr="00661503">
        <w:t>Honors American Government</w:t>
      </w:r>
    </w:p>
    <w:p w:rsidR="005D63AD" w:rsidRPr="00661503" w:rsidRDefault="005D63AD" w:rsidP="00B21B66">
      <w:pPr>
        <w:pStyle w:val="MSUES"/>
      </w:pPr>
    </w:p>
    <w:p w:rsidR="005D63AD" w:rsidRPr="00661503" w:rsidRDefault="005D63AD" w:rsidP="00B21B66">
      <w:pPr>
        <w:pStyle w:val="MSUES"/>
      </w:pPr>
      <w:r w:rsidRPr="00661503">
        <w:t xml:space="preserve">CO 4803 –Research in Public Relations and Advertising </w:t>
      </w:r>
    </w:p>
    <w:p w:rsidR="008E037F" w:rsidRPr="00661503" w:rsidRDefault="008E037F" w:rsidP="00B21B66">
      <w:pPr>
        <w:pStyle w:val="MSUES"/>
      </w:pPr>
    </w:p>
    <w:p w:rsidR="008E037F" w:rsidRPr="00661503" w:rsidRDefault="008E037F" w:rsidP="00B21B66">
      <w:pPr>
        <w:pStyle w:val="MSUES"/>
      </w:pPr>
      <w:r w:rsidRPr="00661503">
        <w:t>EDF 4243</w:t>
      </w:r>
      <w:r w:rsidR="002C5B58" w:rsidRPr="00661503">
        <w:t>/6243</w:t>
      </w:r>
      <w:r w:rsidRPr="00661503">
        <w:t xml:space="preserve"> </w:t>
      </w:r>
      <w:r w:rsidR="000A71CD">
        <w:t xml:space="preserve">- </w:t>
      </w:r>
      <w:r w:rsidRPr="00661503">
        <w:t>Planning for the D</w:t>
      </w:r>
      <w:r w:rsidR="000A71CD">
        <w:t>iversity of Learners</w:t>
      </w:r>
    </w:p>
    <w:p w:rsidR="008E037F" w:rsidRPr="00661503" w:rsidRDefault="008E037F" w:rsidP="00B21B66">
      <w:pPr>
        <w:pStyle w:val="MSUES"/>
      </w:pPr>
    </w:p>
    <w:p w:rsidR="002C5522" w:rsidRPr="00661503" w:rsidRDefault="002C5522" w:rsidP="00B21B66">
      <w:pPr>
        <w:pStyle w:val="MSUES"/>
      </w:pPr>
      <w:r w:rsidRPr="00661503">
        <w:t xml:space="preserve">EDS 4653 </w:t>
      </w:r>
      <w:r w:rsidR="000A71CD">
        <w:t>- Methods of Teaching Science</w:t>
      </w:r>
    </w:p>
    <w:p w:rsidR="000A7C01" w:rsidRPr="00661503" w:rsidRDefault="000A7C01" w:rsidP="00B21B66">
      <w:pPr>
        <w:pStyle w:val="MSUES"/>
      </w:pPr>
    </w:p>
    <w:p w:rsidR="007E5FAE" w:rsidRPr="00661503" w:rsidRDefault="007E5FAE" w:rsidP="00B21B66">
      <w:pPr>
        <w:pStyle w:val="MSUES"/>
      </w:pPr>
      <w:r w:rsidRPr="00661503">
        <w:t>EN 4453/6453 –</w:t>
      </w:r>
      <w:r w:rsidR="000A71CD">
        <w:t xml:space="preserve"> Methods in TESOL</w:t>
      </w:r>
    </w:p>
    <w:p w:rsidR="007E5FAE" w:rsidRPr="00661503" w:rsidRDefault="007E5FAE" w:rsidP="00B21B66">
      <w:pPr>
        <w:pStyle w:val="MSUES"/>
      </w:pPr>
    </w:p>
    <w:p w:rsidR="007E5FAE" w:rsidRPr="00661503" w:rsidRDefault="007E5FAE" w:rsidP="00B21B66">
      <w:pPr>
        <w:pStyle w:val="MSUES"/>
      </w:pPr>
      <w:r w:rsidRPr="00661503">
        <w:t>HS 1533 –</w:t>
      </w:r>
      <w:r w:rsidR="000A71CD">
        <w:t xml:space="preserve"> </w:t>
      </w:r>
      <w:r w:rsidRPr="00661503">
        <w:t xml:space="preserve">Apparel Design I </w:t>
      </w:r>
    </w:p>
    <w:p w:rsidR="007E5FAE" w:rsidRPr="00661503" w:rsidRDefault="007E5FAE" w:rsidP="00B21B66">
      <w:pPr>
        <w:pStyle w:val="MSUES"/>
      </w:pPr>
    </w:p>
    <w:p w:rsidR="00B6263C" w:rsidRPr="00661503" w:rsidRDefault="007E5FAE" w:rsidP="00B6263C">
      <w:pPr>
        <w:pStyle w:val="MSUES"/>
      </w:pPr>
      <w:r w:rsidRPr="00661503">
        <w:t>SLCE 1002 –Day One Leadership Community</w:t>
      </w:r>
    </w:p>
    <w:p w:rsidR="00B6263C" w:rsidRPr="00661503" w:rsidRDefault="00B6263C" w:rsidP="00B6263C">
      <w:pPr>
        <w:pStyle w:val="MSUES"/>
      </w:pPr>
    </w:p>
    <w:p w:rsidR="00B6263C" w:rsidRPr="00661503" w:rsidRDefault="00B6263C" w:rsidP="00B6263C">
      <w:pPr>
        <w:pStyle w:val="MSUES"/>
      </w:pPr>
      <w:r w:rsidRPr="00661503">
        <w:t>AIS 4503/6503 –</w:t>
      </w:r>
      <w:r w:rsidR="000A71CD">
        <w:t xml:space="preserve"> </w:t>
      </w:r>
      <w:r w:rsidRPr="00661503">
        <w:t xml:space="preserve">International Agricultural Education </w:t>
      </w:r>
    </w:p>
    <w:p w:rsidR="00B6263C" w:rsidRPr="00661503" w:rsidRDefault="00B6263C" w:rsidP="00B6263C">
      <w:pPr>
        <w:pStyle w:val="MSUES"/>
      </w:pPr>
    </w:p>
    <w:p w:rsidR="00D472AC" w:rsidRDefault="00D44979" w:rsidP="00B6263C">
      <w:pPr>
        <w:pStyle w:val="MSUES"/>
      </w:pPr>
      <w:r w:rsidRPr="00661503">
        <w:t>CO 4253 –</w:t>
      </w:r>
      <w:r w:rsidR="00F77EA3" w:rsidRPr="00661503">
        <w:t xml:space="preserve">Elements of Persuasion </w:t>
      </w:r>
    </w:p>
    <w:p w:rsidR="00CF632D" w:rsidRPr="00661503" w:rsidRDefault="00CF632D" w:rsidP="00B6263C">
      <w:pPr>
        <w:pStyle w:val="MSUES"/>
      </w:pPr>
    </w:p>
    <w:p w:rsidR="00D472AC" w:rsidRPr="00661503" w:rsidRDefault="00130FC2" w:rsidP="00B6263C">
      <w:pPr>
        <w:pStyle w:val="MSUES"/>
      </w:pPr>
      <w:r w:rsidRPr="00661503">
        <w:t>EDX 4133 –</w:t>
      </w:r>
      <w:r w:rsidR="000A71CD">
        <w:t xml:space="preserve"> </w:t>
      </w:r>
      <w:r w:rsidR="00D472AC" w:rsidRPr="00661503">
        <w:t>Diagnostic-Prescriptive Methods and Materials for Secondary Stude</w:t>
      </w:r>
      <w:r w:rsidR="00BC41FB" w:rsidRPr="00661503">
        <w:t xml:space="preserve">nts with </w:t>
      </w:r>
      <w:proofErr w:type="spellStart"/>
      <w:r w:rsidR="00BC41FB" w:rsidRPr="00661503">
        <w:t>Disabilites</w:t>
      </w:r>
      <w:proofErr w:type="spellEnd"/>
      <w:r w:rsidR="00BC41FB" w:rsidRPr="00661503">
        <w:t xml:space="preserve"> </w:t>
      </w:r>
    </w:p>
    <w:p w:rsidR="00BC41FB" w:rsidRPr="00661503" w:rsidRDefault="00BC41FB" w:rsidP="00B6263C">
      <w:pPr>
        <w:pStyle w:val="MSUES"/>
      </w:pPr>
    </w:p>
    <w:p w:rsidR="00BC41FB" w:rsidRPr="00661503" w:rsidRDefault="00BC41FB" w:rsidP="00B6263C">
      <w:pPr>
        <w:pStyle w:val="MSUES"/>
      </w:pPr>
      <w:r w:rsidRPr="00661503">
        <w:t xml:space="preserve">AIS 3333 </w:t>
      </w:r>
      <w:r w:rsidR="000A71CD">
        <w:t>-</w:t>
      </w:r>
      <w:r w:rsidRPr="00661503">
        <w:t xml:space="preserve"> Professional Presentations in Agricultur</w:t>
      </w:r>
      <w:r w:rsidR="00130FC2" w:rsidRPr="00661503">
        <w:t xml:space="preserve">al and Life Sciences </w:t>
      </w:r>
    </w:p>
    <w:p w:rsidR="00BC41FB" w:rsidRPr="00661503" w:rsidRDefault="00BC41FB" w:rsidP="00B6263C">
      <w:pPr>
        <w:pStyle w:val="MSUES"/>
      </w:pPr>
    </w:p>
    <w:p w:rsidR="00BC41FB" w:rsidRDefault="00BC41FB" w:rsidP="00B6263C">
      <w:pPr>
        <w:pStyle w:val="MSUES"/>
      </w:pPr>
      <w:r w:rsidRPr="00661503">
        <w:t>ADS 4221 –</w:t>
      </w:r>
      <w:r w:rsidR="000A71CD">
        <w:t xml:space="preserve"> </w:t>
      </w:r>
      <w:r w:rsidR="001D3C04" w:rsidRPr="00661503">
        <w:t>Capstone in Anima</w:t>
      </w:r>
      <w:r w:rsidR="00130FC2" w:rsidRPr="00661503">
        <w:t xml:space="preserve">l and Dairy Sciences </w:t>
      </w:r>
    </w:p>
    <w:p w:rsidR="00EF52F4" w:rsidRPr="00661503" w:rsidRDefault="00EF52F4" w:rsidP="00B6263C">
      <w:pPr>
        <w:pStyle w:val="MSUES"/>
      </w:pPr>
    </w:p>
    <w:p w:rsidR="001D3C04" w:rsidRPr="00661503" w:rsidRDefault="001D3C04" w:rsidP="00B6263C">
      <w:pPr>
        <w:pStyle w:val="MSUES"/>
      </w:pPr>
      <w:r w:rsidRPr="00661503">
        <w:t xml:space="preserve">CHE 4683/6683 </w:t>
      </w:r>
      <w:r w:rsidR="000A71CD">
        <w:t>-</w:t>
      </w:r>
      <w:r w:rsidRPr="00661503">
        <w:t xml:space="preserve"> Fund</w:t>
      </w:r>
      <w:r w:rsidR="000A71CD">
        <w:t>amentals of Biofuels Production</w:t>
      </w:r>
    </w:p>
    <w:p w:rsidR="001D3C04" w:rsidRPr="00661503" w:rsidRDefault="001D3C04" w:rsidP="00B6263C">
      <w:pPr>
        <w:pStyle w:val="MSUES"/>
      </w:pPr>
    </w:p>
    <w:p w:rsidR="000F3013" w:rsidRDefault="001D3C04" w:rsidP="00B6263C">
      <w:pPr>
        <w:pStyle w:val="MSUES"/>
      </w:pPr>
      <w:r w:rsidRPr="00661503">
        <w:t>EDL 8623 –</w:t>
      </w:r>
      <w:r w:rsidR="000A71CD">
        <w:t xml:space="preserve"> </w:t>
      </w:r>
      <w:r w:rsidRPr="00661503">
        <w:t>Leading Curriculum, Instruct</w:t>
      </w:r>
      <w:r w:rsidR="00CF632D">
        <w:t>ion, and Assessment</w:t>
      </w:r>
    </w:p>
    <w:p w:rsidR="00CF632D" w:rsidRPr="00661503" w:rsidRDefault="00CF632D" w:rsidP="00B6263C">
      <w:pPr>
        <w:pStyle w:val="MSUES"/>
      </w:pPr>
    </w:p>
    <w:p w:rsidR="000F3013" w:rsidRPr="00661503" w:rsidRDefault="000F3013" w:rsidP="00B6263C">
      <w:pPr>
        <w:pStyle w:val="MSUES"/>
      </w:pPr>
      <w:r w:rsidRPr="00661503">
        <w:t>AIS 3813 –</w:t>
      </w:r>
      <w:r w:rsidR="000A71CD">
        <w:t xml:space="preserve"> </w:t>
      </w:r>
      <w:r w:rsidRPr="00661503">
        <w:t>Team Leadership in Agriculture</w:t>
      </w:r>
      <w:r w:rsidR="00130FC2" w:rsidRPr="00661503">
        <w:t xml:space="preserve"> and Life Sc</w:t>
      </w:r>
      <w:r w:rsidR="0028418C" w:rsidRPr="00661503">
        <w:t xml:space="preserve">iences </w:t>
      </w:r>
    </w:p>
    <w:p w:rsidR="001D3C04" w:rsidRPr="00661503" w:rsidRDefault="001D3C04" w:rsidP="00B6263C">
      <w:pPr>
        <w:pStyle w:val="MSUES"/>
      </w:pPr>
    </w:p>
    <w:p w:rsidR="00154129" w:rsidRPr="00661503" w:rsidRDefault="00154129" w:rsidP="00B6263C">
      <w:pPr>
        <w:pStyle w:val="MSUES"/>
      </w:pPr>
      <w:r w:rsidRPr="00661503">
        <w:t>ARC 4613 – CR</w:t>
      </w:r>
      <w:r w:rsidR="0028418C" w:rsidRPr="00661503">
        <w:t xml:space="preserve">EATE Common Ground </w:t>
      </w:r>
    </w:p>
    <w:p w:rsidR="001D3C04" w:rsidRPr="00661503" w:rsidRDefault="001D3C04" w:rsidP="00B6263C">
      <w:pPr>
        <w:pStyle w:val="MSUES"/>
      </w:pPr>
    </w:p>
    <w:p w:rsidR="00BC41FB" w:rsidRDefault="0028418C" w:rsidP="00B6263C">
      <w:pPr>
        <w:pStyle w:val="MSUES"/>
      </w:pPr>
      <w:r w:rsidRPr="00661503">
        <w:t>SLCE 4153/SO 4153/CRM 4153 –</w:t>
      </w:r>
      <w:r w:rsidR="00302CB2">
        <w:t xml:space="preserve"> </w:t>
      </w:r>
      <w:r w:rsidRPr="00661503">
        <w:t xml:space="preserve">Mentoring At-Risk Youth </w:t>
      </w:r>
    </w:p>
    <w:p w:rsidR="0028418C" w:rsidRDefault="0028418C" w:rsidP="00B6263C">
      <w:pPr>
        <w:pStyle w:val="MSUES"/>
      </w:pPr>
    </w:p>
    <w:p w:rsidR="00066BAD" w:rsidRDefault="00066BAD" w:rsidP="00B6263C">
      <w:pPr>
        <w:pStyle w:val="MSUES"/>
      </w:pPr>
      <w:r>
        <w:t xml:space="preserve">SLCE 3412, 3812, 4812 –Montgomery Leadership Program </w:t>
      </w:r>
    </w:p>
    <w:p w:rsidR="00302CB2" w:rsidRDefault="00302CB2" w:rsidP="00B6263C">
      <w:pPr>
        <w:pStyle w:val="MSUES"/>
      </w:pPr>
    </w:p>
    <w:p w:rsidR="00066BAD" w:rsidRDefault="00066BAD" w:rsidP="00B6263C">
      <w:pPr>
        <w:pStyle w:val="MSUES"/>
      </w:pPr>
      <w:r>
        <w:lastRenderedPageBreak/>
        <w:t>FNH 3723 –</w:t>
      </w:r>
      <w:r w:rsidR="00302CB2">
        <w:t xml:space="preserve"> </w:t>
      </w:r>
      <w:r>
        <w:t xml:space="preserve">Community Nutrition </w:t>
      </w:r>
    </w:p>
    <w:p w:rsidR="00066BAD" w:rsidRDefault="00066BAD" w:rsidP="00B6263C">
      <w:pPr>
        <w:pStyle w:val="MSUES"/>
      </w:pPr>
    </w:p>
    <w:p w:rsidR="00066BAD" w:rsidRDefault="00066BAD" w:rsidP="00B6263C">
      <w:pPr>
        <w:pStyle w:val="MSUES"/>
      </w:pPr>
      <w:r>
        <w:t>EN 4990 –</w:t>
      </w:r>
      <w:r w:rsidR="00302CB2">
        <w:t xml:space="preserve"> </w:t>
      </w:r>
      <w:r>
        <w:t xml:space="preserve">Grant Writing </w:t>
      </w:r>
    </w:p>
    <w:p w:rsidR="00244972" w:rsidRDefault="00244972" w:rsidP="00B6263C">
      <w:pPr>
        <w:pStyle w:val="MSUES"/>
      </w:pPr>
    </w:p>
    <w:p w:rsidR="00244972" w:rsidRDefault="00244972" w:rsidP="00B6263C">
      <w:pPr>
        <w:pStyle w:val="MSUES"/>
      </w:pPr>
      <w:r>
        <w:t xml:space="preserve">AELC 4000 </w:t>
      </w:r>
      <w:r w:rsidR="00302CB2">
        <w:t xml:space="preserve">- </w:t>
      </w:r>
      <w:r>
        <w:t>Communication Strategies in CALS</w:t>
      </w:r>
    </w:p>
    <w:p w:rsidR="00244972" w:rsidRDefault="00244972" w:rsidP="00B6263C">
      <w:pPr>
        <w:pStyle w:val="MSUES"/>
      </w:pPr>
    </w:p>
    <w:p w:rsidR="00244972" w:rsidRDefault="00244972" w:rsidP="00B6263C">
      <w:pPr>
        <w:pStyle w:val="MSUES"/>
      </w:pPr>
      <w:r>
        <w:t>BCH 4900</w:t>
      </w:r>
      <w:r w:rsidR="00302CB2">
        <w:t xml:space="preserve"> </w:t>
      </w:r>
      <w:r>
        <w:t>– Servant Leadership in Healthcare</w:t>
      </w:r>
    </w:p>
    <w:p w:rsidR="00BC41FB" w:rsidRDefault="00BC41FB" w:rsidP="00B6263C">
      <w:pPr>
        <w:pStyle w:val="MSUES"/>
      </w:pPr>
    </w:p>
    <w:p w:rsidR="0091733F" w:rsidRDefault="0091733F" w:rsidP="00B6263C">
      <w:pPr>
        <w:pStyle w:val="MSUES"/>
      </w:pPr>
      <w:r>
        <w:t xml:space="preserve">PHI 1123 –Introduction to Ethics </w:t>
      </w:r>
    </w:p>
    <w:p w:rsidR="00DF3D59" w:rsidRDefault="00DF3D59" w:rsidP="00B6263C">
      <w:pPr>
        <w:pStyle w:val="MSUES"/>
      </w:pPr>
    </w:p>
    <w:p w:rsidR="00DF3D59" w:rsidRDefault="00DF3D59" w:rsidP="00B6263C">
      <w:pPr>
        <w:pStyle w:val="MSUES"/>
      </w:pPr>
      <w:r>
        <w:t>PSS 2990 –</w:t>
      </w:r>
      <w:r w:rsidR="00302CB2">
        <w:t xml:space="preserve"> </w:t>
      </w:r>
      <w:r>
        <w:t xml:space="preserve">Computer Applications in Agriculture </w:t>
      </w:r>
    </w:p>
    <w:p w:rsidR="00DF3D59" w:rsidRDefault="00DF3D59" w:rsidP="00B6263C">
      <w:pPr>
        <w:pStyle w:val="MSUES"/>
      </w:pPr>
    </w:p>
    <w:p w:rsidR="00DF3D59" w:rsidRDefault="00DF3D59" w:rsidP="00B6263C">
      <w:pPr>
        <w:pStyle w:val="MSUES"/>
      </w:pPr>
      <w:r>
        <w:t>CO 4043/6043 –</w:t>
      </w:r>
      <w:r w:rsidR="00302CB2">
        <w:t xml:space="preserve"> </w:t>
      </w:r>
      <w:r>
        <w:t xml:space="preserve">Communication &amp; Leadership </w:t>
      </w:r>
    </w:p>
    <w:p w:rsidR="00DF3D59" w:rsidRDefault="00DF3D59" w:rsidP="00B6263C">
      <w:pPr>
        <w:pStyle w:val="MSUES"/>
      </w:pPr>
    </w:p>
    <w:p w:rsidR="00DF3D59" w:rsidRDefault="00DF3D59" w:rsidP="00B6263C">
      <w:pPr>
        <w:pStyle w:val="MSUES"/>
      </w:pPr>
      <w:r>
        <w:t xml:space="preserve">REL 3113 </w:t>
      </w:r>
      <w:r w:rsidR="00302CB2">
        <w:t xml:space="preserve">- </w:t>
      </w:r>
      <w:r>
        <w:t xml:space="preserve">Religions and Environment </w:t>
      </w:r>
    </w:p>
    <w:p w:rsidR="00DF3D59" w:rsidRDefault="00DF3D59" w:rsidP="00B6263C">
      <w:pPr>
        <w:pStyle w:val="MSUES"/>
      </w:pPr>
    </w:p>
    <w:p w:rsidR="00DF3D59" w:rsidRDefault="00DF3D59" w:rsidP="00B6263C">
      <w:pPr>
        <w:pStyle w:val="MSUES"/>
      </w:pPr>
      <w:r>
        <w:t>EDE 3233 –</w:t>
      </w:r>
      <w:r w:rsidR="00302CB2">
        <w:t xml:space="preserve"> </w:t>
      </w:r>
      <w:r>
        <w:t xml:space="preserve">Teaching Children’s Literature at the Elementary and Middle Levels </w:t>
      </w:r>
    </w:p>
    <w:p w:rsidR="00DF3D59" w:rsidRDefault="00DF3D59" w:rsidP="00B6263C">
      <w:pPr>
        <w:pStyle w:val="MSUES"/>
      </w:pPr>
    </w:p>
    <w:p w:rsidR="00DF3D59" w:rsidRDefault="00DF3D59" w:rsidP="00B6263C">
      <w:pPr>
        <w:pStyle w:val="MSUES"/>
      </w:pPr>
      <w:r>
        <w:t>FNH 4293/6293 –</w:t>
      </w:r>
      <w:r w:rsidR="00302CB2">
        <w:t xml:space="preserve"> </w:t>
      </w:r>
      <w:r>
        <w:t xml:space="preserve">Micronutrients </w:t>
      </w:r>
    </w:p>
    <w:p w:rsidR="00DF3D59" w:rsidRDefault="00DF3D59" w:rsidP="00B6263C">
      <w:pPr>
        <w:pStyle w:val="MSUES"/>
      </w:pPr>
    </w:p>
    <w:p w:rsidR="00DF3D59" w:rsidRDefault="00A049C0" w:rsidP="00B6263C">
      <w:pPr>
        <w:pStyle w:val="MSUES"/>
      </w:pPr>
      <w:r>
        <w:t>GS 4000 –</w:t>
      </w:r>
      <w:r w:rsidR="00302CB2">
        <w:t xml:space="preserve"> </w:t>
      </w:r>
      <w:r>
        <w:t xml:space="preserve">Gender, Food, and Culture </w:t>
      </w:r>
    </w:p>
    <w:p w:rsidR="00A049C0" w:rsidRDefault="00A049C0" w:rsidP="00B6263C">
      <w:pPr>
        <w:pStyle w:val="MSUES"/>
      </w:pPr>
    </w:p>
    <w:p w:rsidR="00A049C0" w:rsidRDefault="00A049C0" w:rsidP="00B6263C">
      <w:pPr>
        <w:pStyle w:val="MSUES"/>
      </w:pPr>
      <w:r>
        <w:t>GA 4710 –</w:t>
      </w:r>
      <w:r w:rsidR="00302CB2">
        <w:t xml:space="preserve"> </w:t>
      </w:r>
      <w:r>
        <w:t xml:space="preserve">Guatemala Livestock Education </w:t>
      </w:r>
    </w:p>
    <w:p w:rsidR="00DF3D59" w:rsidRDefault="00DF3D59" w:rsidP="00B6263C">
      <w:pPr>
        <w:pStyle w:val="MSUES"/>
      </w:pPr>
    </w:p>
    <w:p w:rsidR="00DF3D59" w:rsidRDefault="00DF3D59" w:rsidP="00B6263C">
      <w:pPr>
        <w:pStyle w:val="MSUES"/>
      </w:pPr>
    </w:p>
    <w:p w:rsidR="00DF3D59" w:rsidRDefault="00DF3D59" w:rsidP="00B6263C">
      <w:pPr>
        <w:pStyle w:val="MSUES"/>
      </w:pPr>
    </w:p>
    <w:p w:rsidR="00DF3D59" w:rsidRPr="00B6263C" w:rsidRDefault="00DF3D59" w:rsidP="00B6263C">
      <w:pPr>
        <w:pStyle w:val="MSUES"/>
      </w:pPr>
    </w:p>
    <w:sectPr w:rsidR="00DF3D59" w:rsidRPr="00B6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F4"/>
    <w:rsid w:val="00027E8A"/>
    <w:rsid w:val="00066BAD"/>
    <w:rsid w:val="00076D6D"/>
    <w:rsid w:val="000A71CD"/>
    <w:rsid w:val="000A7C01"/>
    <w:rsid w:val="000F3013"/>
    <w:rsid w:val="00130FC2"/>
    <w:rsid w:val="00154129"/>
    <w:rsid w:val="001A4575"/>
    <w:rsid w:val="001D3C04"/>
    <w:rsid w:val="00244972"/>
    <w:rsid w:val="0028418C"/>
    <w:rsid w:val="002C5522"/>
    <w:rsid w:val="002C5B58"/>
    <w:rsid w:val="002D2AF4"/>
    <w:rsid w:val="00302CB2"/>
    <w:rsid w:val="0038123A"/>
    <w:rsid w:val="005A6EE8"/>
    <w:rsid w:val="005D63AD"/>
    <w:rsid w:val="005E66E4"/>
    <w:rsid w:val="006361F4"/>
    <w:rsid w:val="00651773"/>
    <w:rsid w:val="00661503"/>
    <w:rsid w:val="007E5FAE"/>
    <w:rsid w:val="007F01AC"/>
    <w:rsid w:val="008E037F"/>
    <w:rsid w:val="008E7C6B"/>
    <w:rsid w:val="0091733F"/>
    <w:rsid w:val="009C6E0F"/>
    <w:rsid w:val="009F7B58"/>
    <w:rsid w:val="00A049C0"/>
    <w:rsid w:val="00AC6C3C"/>
    <w:rsid w:val="00B02EAB"/>
    <w:rsid w:val="00B21B66"/>
    <w:rsid w:val="00B54F17"/>
    <w:rsid w:val="00B6263C"/>
    <w:rsid w:val="00BB1B4B"/>
    <w:rsid w:val="00BC41FB"/>
    <w:rsid w:val="00CF632D"/>
    <w:rsid w:val="00D44979"/>
    <w:rsid w:val="00D472AC"/>
    <w:rsid w:val="00DD7A3B"/>
    <w:rsid w:val="00DF3D59"/>
    <w:rsid w:val="00E03D7F"/>
    <w:rsid w:val="00EF52F4"/>
    <w:rsid w:val="00F77EA3"/>
    <w:rsid w:val="00F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7AB9"/>
  <w15:docId w15:val="{C498C74C-15CF-417F-83D9-504B126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B21B6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F7B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Extension Service</dc:creator>
  <cp:lastModifiedBy>Michelle Garraway</cp:lastModifiedBy>
  <cp:revision>4</cp:revision>
  <cp:lastPrinted>2018-03-12T16:41:00Z</cp:lastPrinted>
  <dcterms:created xsi:type="dcterms:W3CDTF">2019-02-18T21:13:00Z</dcterms:created>
  <dcterms:modified xsi:type="dcterms:W3CDTF">2019-02-19T17:30:00Z</dcterms:modified>
</cp:coreProperties>
</file>